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b/>
          <w:i/>
          <w:lang w:val="en-US"/>
        </w:rPr>
      </w:pPr>
      <w:r>
        <w:rPr>
          <w:b/>
          <w:i/>
        </w:rPr>
        <w:t xml:space="preserve">Trường Tiểu học Nguyễn Công Sáu                      HỌC KÌ </w:t>
      </w:r>
      <w:r>
        <w:rPr>
          <w:rFonts w:hint="default"/>
          <w:b/>
          <w:i/>
          <w:lang w:val="en-US"/>
        </w:rPr>
        <w:t>2</w:t>
      </w:r>
    </w:p>
    <w:p>
      <w:pPr>
        <w:keepNext/>
        <w:spacing w:before="0" w:after="0"/>
        <w:jc w:val="center"/>
        <w:outlineLvl w:val="2"/>
        <w:rPr>
          <w:rFonts w:hint="default"/>
          <w:b/>
          <w:bCs/>
          <w:lang w:val="en-US"/>
        </w:rPr>
      </w:pPr>
      <w:r>
        <w:rPr>
          <w:b/>
          <w:bCs/>
        </w:rPr>
        <w:t xml:space="preserve">LỊCH BÁO GIẢNG TUẦN </w:t>
      </w:r>
      <w:r>
        <w:rPr>
          <w:rFonts w:hint="default"/>
          <w:b/>
          <w:bCs/>
          <w:lang w:val="en-US"/>
        </w:rPr>
        <w:t>26</w:t>
      </w:r>
    </w:p>
    <w:p>
      <w:pPr>
        <w:keepNext/>
        <w:spacing w:before="0" w:after="0"/>
        <w:jc w:val="center"/>
        <w:outlineLvl w:val="0"/>
        <w:rPr>
          <w:rFonts w:hint="default"/>
          <w:bCs/>
          <w:lang w:val="en-US"/>
        </w:rPr>
      </w:pPr>
      <w:r>
        <w:rPr>
          <w:bCs/>
        </w:rPr>
        <w:t xml:space="preserve">Từ ngày </w:t>
      </w:r>
      <w:r>
        <w:rPr>
          <w:rFonts w:hint="default"/>
          <w:bCs/>
          <w:lang w:val="en-US"/>
        </w:rPr>
        <w:t>11/3</w:t>
      </w:r>
      <w:r>
        <w:rPr>
          <w:bCs/>
        </w:rPr>
        <w:t>/202</w:t>
      </w:r>
      <w:r>
        <w:rPr>
          <w:rFonts w:hint="default"/>
          <w:bCs/>
          <w:lang w:val="en-US"/>
        </w:rPr>
        <w:t>4</w:t>
      </w:r>
      <w:r>
        <w:rPr>
          <w:bCs/>
        </w:rPr>
        <w:t xml:space="preserve"> đến ngày </w:t>
      </w:r>
      <w:r>
        <w:rPr>
          <w:rFonts w:hint="default"/>
          <w:bCs/>
          <w:lang w:val="en-US"/>
        </w:rPr>
        <w:t>15/3</w:t>
      </w:r>
      <w:r>
        <w:rPr>
          <w:bCs/>
        </w:rPr>
        <w:t>/202</w:t>
      </w:r>
      <w:r>
        <w:rPr>
          <w:rFonts w:hint="default"/>
          <w:bCs/>
          <w:lang w:val="en-US"/>
        </w:rPr>
        <w:t>4</w:t>
      </w:r>
    </w:p>
    <w:p>
      <w:pPr>
        <w:jc w:val="center"/>
        <w:rPr>
          <w:b/>
          <w:i/>
        </w:rPr>
      </w:pPr>
      <w:r>
        <w:rPr>
          <w:b/>
          <w:bCs/>
        </w:rPr>
        <w:t xml:space="preserve">Cách ngôn : </w:t>
      </w:r>
      <w:r>
        <w:rPr>
          <w:b/>
          <w:bCs/>
          <w:i/>
        </w:rPr>
        <w:t>“</w:t>
      </w:r>
      <w:r>
        <w:rPr>
          <w:b/>
          <w:i/>
        </w:rPr>
        <w:t>Ai ơi đừng bỏ ruộng hoang</w:t>
      </w:r>
    </w:p>
    <w:p>
      <w:pPr>
        <w:jc w:val="center"/>
        <w:rPr>
          <w:b/>
          <w:bCs/>
          <w:i/>
        </w:rPr>
      </w:pPr>
      <w:r>
        <w:rPr>
          <w:b/>
          <w:i/>
        </w:rPr>
        <w:t>Bao nhiêu tấc đất tấc vàng bấy nhiêu</w:t>
      </w:r>
      <w:r>
        <w:rPr>
          <w:b/>
          <w:bCs/>
          <w:i/>
        </w:rPr>
        <w:t>”</w:t>
      </w:r>
    </w:p>
    <w:p>
      <w:pPr>
        <w:rPr>
          <w:b/>
          <w:bCs/>
          <w:i/>
        </w:rPr>
      </w:pPr>
      <w:r>
        <w:rPr>
          <w:b/>
          <w:bCs/>
          <w:i/>
        </w:rPr>
        <w:t xml:space="preserve"> </w:t>
      </w:r>
    </w:p>
    <w:tbl>
      <w:tblPr>
        <w:tblStyle w:val="3"/>
        <w:tblW w:w="111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1080"/>
        <w:gridCol w:w="932"/>
        <w:gridCol w:w="1768"/>
        <w:gridCol w:w="61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Thứ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Tiết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Môn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Tên bài giảng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/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</w:rPr>
              <w:t>H</w:t>
            </w:r>
            <w:r>
              <w:rPr>
                <w:rFonts w:hint="default"/>
                <w:b/>
                <w:bCs/>
                <w:sz w:val="28"/>
                <w:szCs w:val="28"/>
                <w:lang w:val="en-US"/>
              </w:rPr>
              <w:t>AI</w:t>
            </w:r>
          </w:p>
          <w:p>
            <w:pPr>
              <w:spacing w:before="0" w:after="0"/>
              <w:jc w:val="center"/>
              <w:rPr>
                <w:rFonts w:hint="default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/>
                <w:b/>
                <w:bCs/>
                <w:sz w:val="28"/>
                <w:szCs w:val="28"/>
                <w:lang w:val="en-US"/>
              </w:rPr>
              <w:t>11/3</w:t>
            </w:r>
          </w:p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HĐTN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/>
                <w:sz w:val="28"/>
                <w:szCs w:val="28"/>
                <w:lang w:val="en-US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26: Tiết 1:</w:t>
            </w:r>
            <w:r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>Hoạt động về chủ đề “ Đền ơn đáp nghĩa”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15: Tiết 1:</w:t>
            </w:r>
            <w:r>
              <w:rPr>
                <w:color w:val="000000"/>
                <w:sz w:val="28"/>
                <w:szCs w:val="28"/>
                <w:lang w:val="en-MY"/>
              </w:rPr>
              <w:t>Đọc: Người thầy đầu tiên của bố tôi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54: Tiết 1:</w:t>
            </w:r>
            <w:r>
              <w:rPr>
                <w:color w:val="000000"/>
                <w:sz w:val="28"/>
                <w:szCs w:val="28"/>
                <w:highlight w:val="white"/>
                <w:lang w:val="en-MY"/>
              </w:rPr>
              <w:t>Phân số và phép chia số tự nhiên</w:t>
            </w:r>
            <w:r>
              <w:rPr>
                <w:color w:val="000000"/>
                <w:sz w:val="28"/>
                <w:szCs w:val="28"/>
                <w:lang w:val="en-MY"/>
              </w:rPr>
              <w:t xml:space="preserve"> –T</w:t>
            </w:r>
            <w:r>
              <w:rPr>
                <w:color w:val="000000"/>
                <w:sz w:val="28"/>
                <w:szCs w:val="28"/>
                <w:highlight w:val="white"/>
                <w:lang w:val="en-MY"/>
              </w:rPr>
              <w:t>rang 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15: Tiết 2:</w:t>
            </w:r>
            <w:r>
              <w:rPr>
                <w:color w:val="000000"/>
                <w:sz w:val="28"/>
                <w:szCs w:val="28"/>
                <w:lang w:val="en-MY"/>
              </w:rPr>
              <w:t xml:space="preserve">Luyện từ và câu: Trạng ngữ chỉ nguyên nhân, mục đích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/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</w:rPr>
              <w:t>B</w:t>
            </w:r>
            <w:r>
              <w:rPr>
                <w:rFonts w:hint="default"/>
                <w:b/>
                <w:bCs/>
                <w:sz w:val="28"/>
                <w:szCs w:val="28"/>
                <w:lang w:val="en-US"/>
              </w:rPr>
              <w:t>A</w:t>
            </w:r>
          </w:p>
          <w:p>
            <w:pPr>
              <w:spacing w:before="0" w:after="0"/>
              <w:jc w:val="center"/>
              <w:rPr>
                <w:rFonts w:hint="default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/>
                <w:b/>
                <w:bCs/>
                <w:sz w:val="28"/>
                <w:szCs w:val="28"/>
                <w:lang w:val="en-US"/>
              </w:rPr>
              <w:t>12/3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54: Tiết 2:</w:t>
            </w:r>
            <w:r>
              <w:rPr>
                <w:color w:val="000000"/>
                <w:sz w:val="28"/>
                <w:szCs w:val="28"/>
                <w:highlight w:val="white"/>
                <w:lang w:val="en-MY"/>
              </w:rPr>
              <w:t xml:space="preserve">Luyện tập </w:t>
            </w:r>
            <w:r>
              <w:rPr>
                <w:color w:val="000000"/>
                <w:sz w:val="28"/>
                <w:szCs w:val="28"/>
                <w:lang w:val="en-MY"/>
              </w:rPr>
              <w:t>–T</w:t>
            </w:r>
            <w:r>
              <w:rPr>
                <w:color w:val="000000"/>
                <w:sz w:val="28"/>
                <w:szCs w:val="28"/>
                <w:highlight w:val="white"/>
                <w:lang w:val="en-MY"/>
              </w:rPr>
              <w:t>rang 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15: Tiết 3:</w:t>
            </w:r>
            <w:r>
              <w:rPr>
                <w:color w:val="000000"/>
                <w:sz w:val="28"/>
                <w:szCs w:val="28"/>
                <w:lang w:val="en-MY"/>
              </w:rPr>
              <w:t>Viết: Viết bài văn thuật lại một sự việc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/>
                <w:color w:val="000000"/>
                <w:sz w:val="28"/>
                <w:szCs w:val="28"/>
                <w:lang w:val="en-US"/>
              </w:rPr>
            </w:pPr>
            <w:r>
              <w:rPr>
                <w:rFonts w:hint="default"/>
                <w:color w:val="000000"/>
                <w:sz w:val="28"/>
                <w:szCs w:val="28"/>
                <w:lang w:val="en-US"/>
              </w:rPr>
              <w:t>ATGT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sz w:val="28"/>
                <w:szCs w:val="28"/>
              </w:rPr>
              <w:t>Bài 4</w:t>
            </w:r>
            <w:r>
              <w:rPr>
                <w:rFonts w:ascii="Times New Roman" w:hAnsi="Times New Roman" w:eastAsia="Times New Roman" w:cs="Times New Roman"/>
                <w:b w:val="0"/>
                <w:bCs/>
                <w:sz w:val="28"/>
                <w:szCs w:val="28"/>
                <w:lang w:val="vi-VN"/>
              </w:rPr>
              <w:t xml:space="preserve">: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Dự đoán để đề phòng TNGT đường bộ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vi-VN"/>
              </w:rPr>
              <w:t>.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(Tiết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Khoa học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 xml:space="preserve">Bài 25: </w:t>
            </w:r>
            <w:r>
              <w:rPr>
                <w:rStyle w:val="4"/>
                <w:b w:val="0"/>
                <w:sz w:val="28"/>
                <w:szCs w:val="28"/>
                <w:lang w:val="en-MY"/>
              </w:rPr>
              <w:t>Một số bệnh liên quan đến dinh dưỡng</w:t>
            </w:r>
            <w:r>
              <w:rPr>
                <w:rStyle w:val="4"/>
                <w:sz w:val="28"/>
                <w:szCs w:val="28"/>
                <w:lang w:val="en-MY"/>
              </w:rPr>
              <w:t xml:space="preserve"> </w:t>
            </w:r>
            <w:r>
              <w:rPr>
                <w:rFonts w:eastAsia="Times New Roman"/>
                <w:color w:val="000000"/>
                <w:sz w:val="28"/>
                <w:szCs w:val="28"/>
                <w:lang w:val="en-MY"/>
              </w:rPr>
              <w:t>(</w:t>
            </w:r>
            <w:r>
              <w:rPr>
                <w:rFonts w:eastAsia="Times New Roman"/>
                <w:bCs/>
                <w:color w:val="000000"/>
                <w:sz w:val="28"/>
                <w:szCs w:val="28"/>
                <w:lang w:val="en-MY"/>
              </w:rPr>
              <w:t>Tiết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Lịch sử và địa lí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before="0" w:after="160" w:line="259" w:lineRule="atLeast"/>
              <w:jc w:val="left"/>
              <w:rPr>
                <w:bCs/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</w:rPr>
              <w:t xml:space="preserve">Bài 22: Một số nét văn hóa và truyền thống yêu nước, cách mạng của đồng bào Tây Nguyên </w:t>
            </w:r>
            <w:r>
              <w:rPr>
                <w:bCs/>
                <w:sz w:val="28"/>
                <w:szCs w:val="28"/>
              </w:rPr>
              <w:t>(Tiết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Đạo đức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before="0" w:after="0"/>
              <w:jc w:val="left"/>
              <w:rPr>
                <w:bCs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</w:rPr>
              <w:t>Đánh giá GKII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HĐTN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26: Tiết 2:</w:t>
            </w:r>
            <w:r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>Đền ơn đáp nghĩa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/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</w:rPr>
              <w:t>T</w:t>
            </w:r>
            <w:r>
              <w:rPr>
                <w:b/>
                <w:bCs/>
                <w:sz w:val="28"/>
                <w:szCs w:val="28"/>
                <w:lang w:val="en-US"/>
              </w:rPr>
              <w:t>Ư</w:t>
            </w:r>
          </w:p>
          <w:p>
            <w:pPr>
              <w:spacing w:before="0" w:after="0"/>
              <w:jc w:val="center"/>
              <w:rPr>
                <w:rFonts w:hint="default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/>
                <w:b/>
                <w:bCs/>
                <w:sz w:val="28"/>
                <w:szCs w:val="28"/>
                <w:lang w:val="en-US"/>
              </w:rPr>
              <w:t>13/3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16: Tiết 1:</w:t>
            </w:r>
            <w:r>
              <w:rPr>
                <w:color w:val="000000"/>
                <w:sz w:val="28"/>
                <w:szCs w:val="28"/>
                <w:lang w:val="en-MY"/>
              </w:rPr>
              <w:t>Đọc: Ngựa biên phòng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en-MY"/>
              </w:rPr>
              <w:t xml:space="preserve"> </w:t>
            </w:r>
            <w:r>
              <w:rPr>
                <w:rFonts w:hint="default"/>
                <w:sz w:val="28"/>
                <w:szCs w:val="28"/>
                <w:lang w:val="en-US"/>
              </w:rPr>
              <w:t>Bài 16: Tiết 2:</w:t>
            </w:r>
            <w:r>
              <w:rPr>
                <w:color w:val="000000"/>
                <w:sz w:val="28"/>
                <w:szCs w:val="28"/>
                <w:lang w:val="en-MY"/>
              </w:rPr>
              <w:t>Đọc: Ngựa biên phòng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55: Tiết 1:</w:t>
            </w:r>
            <w:r>
              <w:rPr>
                <w:color w:val="000000"/>
                <w:sz w:val="28"/>
                <w:szCs w:val="28"/>
                <w:highlight w:val="white"/>
                <w:lang w:val="en-MY"/>
              </w:rPr>
              <w:t>Tính chất cơ bản của phân số</w:t>
            </w:r>
            <w:r>
              <w:rPr>
                <w:color w:val="000000"/>
                <w:sz w:val="28"/>
                <w:szCs w:val="28"/>
                <w:lang w:val="en-MY"/>
              </w:rPr>
              <w:t xml:space="preserve"> –T</w:t>
            </w:r>
            <w:r>
              <w:rPr>
                <w:color w:val="000000"/>
                <w:sz w:val="28"/>
                <w:szCs w:val="28"/>
                <w:highlight w:val="white"/>
                <w:lang w:val="en-MY"/>
              </w:rPr>
              <w:t>rang 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Công nghệ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Bài 9: Lắp ghép mô hình robot </w:t>
            </w:r>
            <w:r>
              <w:rPr>
                <w:rFonts w:eastAsia="Times New Roman"/>
                <w:color w:val="000000"/>
                <w:sz w:val="28"/>
                <w:szCs w:val="28"/>
                <w:lang w:val="en-GB" w:eastAsia="en-US"/>
              </w:rPr>
              <w:t>(Tiết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/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</w:rPr>
              <w:t>N</w:t>
            </w:r>
            <w:r>
              <w:rPr>
                <w:b/>
                <w:bCs/>
                <w:sz w:val="28"/>
                <w:szCs w:val="28"/>
                <w:lang w:val="en-US"/>
              </w:rPr>
              <w:t>Ă</w:t>
            </w:r>
            <w:r>
              <w:rPr>
                <w:rFonts w:hint="default"/>
                <w:b/>
                <w:bCs/>
                <w:sz w:val="28"/>
                <w:szCs w:val="28"/>
                <w:lang w:val="en-US"/>
              </w:rPr>
              <w:t>M</w:t>
            </w:r>
          </w:p>
          <w:p>
            <w:pPr>
              <w:spacing w:before="0" w:after="0"/>
              <w:jc w:val="center"/>
              <w:rPr>
                <w:rFonts w:hint="default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/>
                <w:b/>
                <w:bCs/>
                <w:sz w:val="28"/>
                <w:szCs w:val="28"/>
                <w:lang w:val="en-US"/>
              </w:rPr>
              <w:t>14/3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55: Tiết 2:</w:t>
            </w:r>
            <w:r>
              <w:rPr>
                <w:color w:val="000000"/>
                <w:sz w:val="28"/>
                <w:szCs w:val="28"/>
                <w:highlight w:val="white"/>
                <w:lang w:val="en-MY"/>
              </w:rPr>
              <w:t xml:space="preserve">Luyện tập </w:t>
            </w:r>
            <w:r>
              <w:rPr>
                <w:color w:val="000000"/>
                <w:sz w:val="28"/>
                <w:szCs w:val="28"/>
                <w:lang w:val="en-MY"/>
              </w:rPr>
              <w:t>–T</w:t>
            </w:r>
            <w:r>
              <w:rPr>
                <w:color w:val="000000"/>
                <w:sz w:val="28"/>
                <w:szCs w:val="28"/>
                <w:highlight w:val="white"/>
                <w:lang w:val="en-MY"/>
              </w:rPr>
              <w:t>rang 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16: Tiết 3:</w:t>
            </w:r>
            <w:r>
              <w:rPr>
                <w:color w:val="000000"/>
                <w:sz w:val="28"/>
                <w:szCs w:val="28"/>
                <w:lang w:val="en-MY"/>
              </w:rPr>
              <w:t xml:space="preserve">Viết: Trả bài văn thuật lại một sự việc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/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</w:rPr>
              <w:t>S</w:t>
            </w:r>
            <w:r>
              <w:rPr>
                <w:rFonts w:hint="default"/>
                <w:b/>
                <w:bCs/>
                <w:sz w:val="28"/>
                <w:szCs w:val="28"/>
                <w:lang w:val="en-US"/>
              </w:rPr>
              <w:t>ÁU</w:t>
            </w:r>
          </w:p>
          <w:p>
            <w:pPr>
              <w:spacing w:before="0" w:after="0"/>
              <w:jc w:val="center"/>
              <w:rPr>
                <w:rFonts w:hint="default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/>
                <w:b/>
                <w:bCs/>
                <w:sz w:val="28"/>
                <w:szCs w:val="28"/>
                <w:lang w:val="en-US"/>
              </w:rPr>
              <w:t>15/3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ind w:right="-288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56: Tiết 1:</w:t>
            </w:r>
            <w:r>
              <w:rPr>
                <w:color w:val="000000"/>
                <w:sz w:val="28"/>
                <w:szCs w:val="28"/>
                <w:highlight w:val="white"/>
                <w:lang w:val="en-MY"/>
              </w:rPr>
              <w:t>Rút gọn phân số</w:t>
            </w:r>
            <w:r>
              <w:rPr>
                <w:color w:val="000000"/>
                <w:sz w:val="28"/>
                <w:szCs w:val="28"/>
                <w:lang w:val="en-MY"/>
              </w:rPr>
              <w:t xml:space="preserve"> –T</w:t>
            </w:r>
            <w:r>
              <w:rPr>
                <w:color w:val="000000"/>
                <w:sz w:val="28"/>
                <w:szCs w:val="28"/>
                <w:highlight w:val="white"/>
                <w:lang w:val="en-MY"/>
              </w:rPr>
              <w:t>rang 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16: Tiết 4:</w:t>
            </w:r>
            <w:r>
              <w:rPr>
                <w:color w:val="000000"/>
                <w:sz w:val="28"/>
                <w:szCs w:val="28"/>
                <w:lang w:val="en-MY"/>
              </w:rPr>
              <w:t>Đọc mở rộng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4" w:hRule="atLeast"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Lịch sử và địa lí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before="0" w:after="160" w:line="259" w:lineRule="atLeast"/>
              <w:jc w:val="left"/>
              <w:rPr>
                <w:bCs/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</w:rPr>
              <w:t xml:space="preserve">Bài 22: Một số nét văn hóa và truyền thống yêu nước, cách mạng của đồng bào Tây Nguyên </w:t>
            </w:r>
            <w:r>
              <w:rPr>
                <w:bCs/>
                <w:sz w:val="28"/>
                <w:szCs w:val="28"/>
              </w:rPr>
              <w:t>(Tiết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Khoa học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ind w:right="-288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 xml:space="preserve">Bài 25: </w:t>
            </w:r>
            <w:r>
              <w:rPr>
                <w:rStyle w:val="4"/>
                <w:b w:val="0"/>
                <w:sz w:val="28"/>
                <w:szCs w:val="28"/>
                <w:lang w:val="en-MY"/>
              </w:rPr>
              <w:t>Một số bệnh liên quan đến dinh dưỡng</w:t>
            </w:r>
            <w:r>
              <w:rPr>
                <w:rStyle w:val="4"/>
                <w:sz w:val="28"/>
                <w:szCs w:val="28"/>
                <w:lang w:val="en-MY"/>
              </w:rPr>
              <w:t xml:space="preserve"> </w:t>
            </w:r>
            <w:r>
              <w:rPr>
                <w:rFonts w:eastAsia="Times New Roman"/>
                <w:color w:val="000000"/>
                <w:sz w:val="28"/>
                <w:szCs w:val="28"/>
                <w:lang w:val="en-MY"/>
              </w:rPr>
              <w:t>(</w:t>
            </w:r>
            <w:r>
              <w:rPr>
                <w:rFonts w:eastAsia="Times New Roman"/>
                <w:bCs/>
                <w:color w:val="000000"/>
                <w:sz w:val="28"/>
                <w:szCs w:val="28"/>
                <w:lang w:val="en-MY"/>
              </w:rPr>
              <w:t>Tiết 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ind w:right="-288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1" w:hRule="atLeast"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HĐTN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26: Tiết 3:</w:t>
            </w:r>
            <w:r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>Uống nước nhớ nguồn.</w:t>
            </w:r>
          </w:p>
        </w:tc>
      </w:tr>
    </w:tbl>
    <w:p>
      <w:pPr>
        <w:jc w:val="left"/>
      </w:pPr>
      <w:r>
        <w:t xml:space="preserve"> </w:t>
      </w:r>
    </w:p>
    <w:p>
      <w:pPr>
        <w:jc w:val="left"/>
      </w:pP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12" w:lineRule="auto"/>
      </w:pPr>
      <w:r>
        <w:separator/>
      </w:r>
    </w:p>
  </w:footnote>
  <w:footnote w:type="continuationSeparator" w:id="1">
    <w:p>
      <w:pPr>
        <w:spacing w:before="0" w:after="0" w:line="312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2F7"/>
    <w:rsid w:val="003732F7"/>
    <w:rsid w:val="00C25EDA"/>
    <w:rsid w:val="02403E71"/>
    <w:rsid w:val="06813E39"/>
    <w:rsid w:val="1B073464"/>
    <w:rsid w:val="206C4540"/>
    <w:rsid w:val="23722827"/>
    <w:rsid w:val="34321642"/>
    <w:rsid w:val="452B6409"/>
    <w:rsid w:val="45BF173A"/>
    <w:rsid w:val="4F840281"/>
    <w:rsid w:val="65191D7E"/>
    <w:rsid w:val="6AF92EF1"/>
    <w:rsid w:val="72594BA8"/>
    <w:rsid w:val="77910638"/>
    <w:rsid w:val="7990532D"/>
    <w:rsid w:val="7BBD5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60" w:after="60" w:line="312" w:lineRule="auto"/>
    </w:pPr>
    <w:rPr>
      <w:rFonts w:ascii="Times New Roman" w:hAnsi="Times New Roman" w:eastAsia="Times New Roman" w:cs="Times New Roman"/>
      <w:sz w:val="26"/>
      <w:szCs w:val="26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qFormat/>
    <w:uiPriority w:val="22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205</Words>
  <Characters>1173</Characters>
  <Lines>9</Lines>
  <Paragraphs>2</Paragraphs>
  <TotalTime>0</TotalTime>
  <ScaleCrop>false</ScaleCrop>
  <LinksUpToDate>false</LinksUpToDate>
  <CharactersWithSpaces>1376</CharactersWithSpaces>
  <Application>WPS Office_12.2.0.13489_F1E327BC-269C-435d-A152-05C5408002CA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2023-09-09T10:10:00Z</dcterms:created>
  <dc:creator>Admin</dc:creator>
  <cp:lastModifiedBy>thi dung Do</cp:lastModifiedBy>
  <dcterms:modified xsi:type="dcterms:W3CDTF">2024-03-07T02:14:17Z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3F097AA6D0A64E518829CFF07A5163C5_12</vt:lpwstr>
  </property>
</Properties>
</file>